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0D" w:rsidRDefault="00DB650D" w:rsidP="00DB650D">
      <w:pPr>
        <w:pStyle w:val="Header"/>
        <w:tabs>
          <w:tab w:val="left" w:pos="797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B650D" w:rsidRDefault="00DB650D" w:rsidP="00DB650D">
      <w:pPr>
        <w:pStyle w:val="Header"/>
        <w:tabs>
          <w:tab w:val="left" w:pos="797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B650D" w:rsidRPr="00DC368E" w:rsidRDefault="00DB650D" w:rsidP="00DB650D">
      <w:pPr>
        <w:pStyle w:val="Header"/>
        <w:tabs>
          <w:tab w:val="left" w:pos="797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C368E">
        <w:rPr>
          <w:rFonts w:cs="B Nazanin" w:hint="cs"/>
          <w:b/>
          <w:bCs/>
          <w:sz w:val="24"/>
          <w:szCs w:val="24"/>
          <w:rtl/>
          <w:lang w:bidi="fa-IR"/>
        </w:rPr>
        <w:t xml:space="preserve">بخش تعیین توالی </w:t>
      </w:r>
      <w:r w:rsidRPr="00A12506">
        <w:rPr>
          <w:rFonts w:ascii="Times New Roman" w:hAnsi="Times New Roman" w:cs="Times New Roman"/>
          <w:sz w:val="24"/>
          <w:szCs w:val="24"/>
          <w:lang w:bidi="fa-IR"/>
        </w:rPr>
        <w:t>DNA</w:t>
      </w:r>
    </w:p>
    <w:tbl>
      <w:tblPr>
        <w:tblStyle w:val="GridTable2"/>
        <w:tblpPr w:leftFromText="180" w:rightFromText="180" w:vertAnchor="text" w:horzAnchor="margin" w:tblpY="307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478"/>
        <w:gridCol w:w="95"/>
        <w:gridCol w:w="383"/>
        <w:gridCol w:w="1116"/>
        <w:gridCol w:w="519"/>
        <w:gridCol w:w="438"/>
        <w:gridCol w:w="239"/>
        <w:gridCol w:w="242"/>
        <w:gridCol w:w="824"/>
        <w:gridCol w:w="930"/>
        <w:gridCol w:w="558"/>
        <w:gridCol w:w="478"/>
        <w:gridCol w:w="879"/>
        <w:gridCol w:w="477"/>
        <w:gridCol w:w="590"/>
        <w:gridCol w:w="477"/>
        <w:gridCol w:w="1069"/>
      </w:tblGrid>
      <w:tr w:rsidR="00A12506" w:rsidTr="00761A62">
        <w:trPr>
          <w:cnfStyle w:val="100000000000"/>
          <w:trHeight w:val="443"/>
        </w:trPr>
        <w:tc>
          <w:tcPr>
            <w:cnfStyle w:val="001000000000"/>
            <w:tcW w:w="3085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2506" w:rsidRPr="00E207ED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100000000000"/>
              <w:rPr>
                <w:rFonts w:cs="B Titr"/>
                <w:sz w:val="20"/>
                <w:szCs w:val="20"/>
                <w:rtl/>
                <w:lang w:val="fr-FR" w:bidi="fa-IR"/>
              </w:rPr>
            </w:pPr>
            <w:r w:rsidRPr="002A2815">
              <w:rPr>
                <w:rFonts w:cs="B Titr" w:hint="cs"/>
                <w:sz w:val="20"/>
                <w:szCs w:val="20"/>
                <w:rtl/>
                <w:lang w:val="fr-FR" w:bidi="fa-IR"/>
              </w:rPr>
              <w:t>تاریخ</w:t>
            </w:r>
          </w:p>
        </w:tc>
        <w:tc>
          <w:tcPr>
            <w:tcW w:w="366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2506" w:rsidRPr="00B9565D" w:rsidRDefault="00A12506" w:rsidP="001100CE">
            <w:pPr>
              <w:tabs>
                <w:tab w:val="left" w:pos="5215"/>
              </w:tabs>
              <w:cnfStyle w:val="1000000000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2506" w:rsidRPr="002A2815" w:rsidRDefault="00A12506" w:rsidP="001100CE">
            <w:pPr>
              <w:tabs>
                <w:tab w:val="left" w:pos="5215"/>
              </w:tabs>
              <w:jc w:val="center"/>
              <w:cnfStyle w:val="100000000000"/>
              <w:rPr>
                <w:rFonts w:cs="B Titr"/>
                <w:sz w:val="18"/>
                <w:szCs w:val="18"/>
                <w:rtl/>
                <w:lang w:val="fr-FR" w:bidi="fa-IR"/>
              </w:rPr>
            </w:pPr>
          </w:p>
        </w:tc>
        <w:tc>
          <w:tcPr>
            <w:tcW w:w="15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2506" w:rsidRPr="002A2815" w:rsidRDefault="00A12506" w:rsidP="001100CE">
            <w:pPr>
              <w:tabs>
                <w:tab w:val="left" w:pos="5215"/>
              </w:tabs>
              <w:jc w:val="center"/>
              <w:cnfStyle w:val="100000000000"/>
              <w:rPr>
                <w:rFonts w:cs="B Titr"/>
                <w:sz w:val="18"/>
                <w:szCs w:val="18"/>
                <w:rtl/>
                <w:lang w:val="fr-FR" w:bidi="fa-IR"/>
              </w:rPr>
            </w:pPr>
            <w:r w:rsidRPr="002A2815">
              <w:rPr>
                <w:rFonts w:cs="B Titr" w:hint="cs"/>
                <w:sz w:val="18"/>
                <w:szCs w:val="18"/>
                <w:rtl/>
                <w:lang w:val="fr-FR" w:bidi="fa-IR"/>
              </w:rPr>
              <w:t>ارسال کننده</w:t>
            </w:r>
          </w:p>
        </w:tc>
      </w:tr>
      <w:tr w:rsidR="00A12506" w:rsidTr="00761A62">
        <w:trPr>
          <w:cnfStyle w:val="000000100000"/>
          <w:trHeight w:val="352"/>
        </w:trPr>
        <w:tc>
          <w:tcPr>
            <w:cnfStyle w:val="001000000000"/>
            <w:tcW w:w="3085" w:type="dxa"/>
            <w:gridSpan w:val="6"/>
          </w:tcPr>
          <w:p w:rsidR="00A12506" w:rsidRPr="00E207ED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19" w:type="dxa"/>
            <w:gridSpan w:val="3"/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000000100000"/>
              <w:rPr>
                <w:rFonts w:cs="B Titr"/>
                <w:sz w:val="20"/>
                <w:szCs w:val="20"/>
                <w:rtl/>
                <w:lang w:val="fr-FR" w:bidi="fa-IR"/>
              </w:rPr>
            </w:pPr>
            <w:r w:rsidRPr="002A2815">
              <w:rPr>
                <w:rFonts w:cs="B Titr" w:hint="cs"/>
                <w:sz w:val="20"/>
                <w:szCs w:val="20"/>
                <w:rtl/>
                <w:lang w:val="fr-FR" w:bidi="fa-IR"/>
              </w:rPr>
              <w:t>تلفن</w:t>
            </w:r>
          </w:p>
        </w:tc>
        <w:tc>
          <w:tcPr>
            <w:tcW w:w="3669" w:type="dxa"/>
            <w:gridSpan w:val="5"/>
          </w:tcPr>
          <w:p w:rsidR="00A12506" w:rsidRPr="00FE78EC" w:rsidRDefault="00A12506" w:rsidP="001100CE">
            <w:pPr>
              <w:tabs>
                <w:tab w:val="left" w:pos="5215"/>
              </w:tabs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Pr="002A2815" w:rsidRDefault="00A12506" w:rsidP="001100CE">
            <w:pPr>
              <w:tabs>
                <w:tab w:val="left" w:pos="5215"/>
              </w:tabs>
              <w:jc w:val="center"/>
              <w:cnfStyle w:val="000000100000"/>
              <w:rPr>
                <w:rFonts w:cs="B Titr"/>
                <w:sz w:val="18"/>
                <w:szCs w:val="18"/>
                <w:rtl/>
                <w:lang w:val="fr-FR" w:bidi="fa-IR"/>
              </w:rPr>
            </w:pPr>
          </w:p>
        </w:tc>
        <w:tc>
          <w:tcPr>
            <w:tcW w:w="1546" w:type="dxa"/>
            <w:gridSpan w:val="2"/>
          </w:tcPr>
          <w:p w:rsidR="00A12506" w:rsidRPr="002A2815" w:rsidRDefault="00A12506" w:rsidP="001100CE">
            <w:pPr>
              <w:tabs>
                <w:tab w:val="left" w:pos="5215"/>
              </w:tabs>
              <w:jc w:val="center"/>
              <w:cnfStyle w:val="000000100000"/>
              <w:rPr>
                <w:rFonts w:cs="B Titr"/>
                <w:sz w:val="18"/>
                <w:szCs w:val="18"/>
                <w:rtl/>
                <w:lang w:val="fr-FR" w:bidi="fa-IR"/>
              </w:rPr>
            </w:pPr>
            <w:r w:rsidRPr="002A2815">
              <w:rPr>
                <w:rFonts w:cs="B Titr" w:hint="cs"/>
                <w:sz w:val="18"/>
                <w:szCs w:val="18"/>
                <w:rtl/>
                <w:lang w:val="fr-FR" w:bidi="fa-IR"/>
              </w:rPr>
              <w:t>مرکز</w:t>
            </w:r>
          </w:p>
        </w:tc>
      </w:tr>
      <w:tr w:rsidR="00A12506" w:rsidTr="00761A62">
        <w:trPr>
          <w:trHeight w:val="352"/>
        </w:trPr>
        <w:tc>
          <w:tcPr>
            <w:cnfStyle w:val="001000000000"/>
            <w:tcW w:w="3085" w:type="dxa"/>
            <w:gridSpan w:val="6"/>
          </w:tcPr>
          <w:p w:rsidR="00A12506" w:rsidRPr="00E207ED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19" w:type="dxa"/>
            <w:gridSpan w:val="3"/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000000000000"/>
              <w:rPr>
                <w:rFonts w:cs="B Titr"/>
                <w:sz w:val="20"/>
                <w:szCs w:val="20"/>
                <w:rtl/>
                <w:lang w:val="fr-FR" w:bidi="fa-IR"/>
              </w:rPr>
            </w:pPr>
            <w:r w:rsidRPr="002A2815">
              <w:rPr>
                <w:rFonts w:cs="B Titr" w:hint="cs"/>
                <w:sz w:val="20"/>
                <w:szCs w:val="20"/>
                <w:rtl/>
                <w:lang w:val="fr-FR" w:bidi="fa-IR"/>
              </w:rPr>
              <w:t>همراه</w:t>
            </w:r>
          </w:p>
        </w:tc>
        <w:tc>
          <w:tcPr>
            <w:tcW w:w="3669" w:type="dxa"/>
            <w:gridSpan w:val="5"/>
          </w:tcPr>
          <w:p w:rsidR="00A12506" w:rsidRPr="00E207ED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cnfStyle w:val="00000000000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000000000000"/>
              <w:rPr>
                <w:rFonts w:cs="B Titr"/>
                <w:sz w:val="18"/>
                <w:szCs w:val="18"/>
                <w:rtl/>
                <w:lang w:val="fr-FR" w:bidi="fa-IR"/>
              </w:rPr>
            </w:pPr>
          </w:p>
        </w:tc>
        <w:tc>
          <w:tcPr>
            <w:tcW w:w="1546" w:type="dxa"/>
            <w:gridSpan w:val="2"/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000000000000"/>
              <w:rPr>
                <w:rFonts w:cs="B Titr"/>
                <w:sz w:val="18"/>
                <w:szCs w:val="18"/>
                <w:lang w:bidi="fa-IR"/>
              </w:rPr>
            </w:pPr>
            <w:r w:rsidRPr="002A2815">
              <w:rPr>
                <w:rFonts w:cs="B Titr" w:hint="cs"/>
                <w:sz w:val="18"/>
                <w:szCs w:val="18"/>
                <w:rtl/>
                <w:lang w:val="fr-FR" w:bidi="fa-IR"/>
              </w:rPr>
              <w:t>آدرس پستی</w:t>
            </w:r>
          </w:p>
        </w:tc>
      </w:tr>
      <w:tr w:rsidR="00A12506" w:rsidTr="00761A62">
        <w:trPr>
          <w:cnfStyle w:val="000000100000"/>
          <w:trHeight w:val="392"/>
        </w:trPr>
        <w:tc>
          <w:tcPr>
            <w:cnfStyle w:val="001000000000"/>
            <w:tcW w:w="3085" w:type="dxa"/>
            <w:gridSpan w:val="6"/>
          </w:tcPr>
          <w:p w:rsidR="00A12506" w:rsidRPr="00E207ED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19" w:type="dxa"/>
            <w:gridSpan w:val="3"/>
          </w:tcPr>
          <w:p w:rsidR="00A12506" w:rsidRPr="002A2815" w:rsidRDefault="00A12506" w:rsidP="001100CE">
            <w:pPr>
              <w:tabs>
                <w:tab w:val="left" w:pos="2562"/>
                <w:tab w:val="left" w:pos="9930"/>
                <w:tab w:val="left" w:pos="10110"/>
                <w:tab w:val="left" w:pos="10185"/>
                <w:tab w:val="left" w:pos="10380"/>
                <w:tab w:val="right" w:pos="10558"/>
                <w:tab w:val="right" w:pos="11408"/>
                <w:tab w:val="right" w:pos="11692"/>
              </w:tabs>
              <w:jc w:val="center"/>
              <w:cnfStyle w:val="000000100000"/>
              <w:rPr>
                <w:rFonts w:cs="B Titr"/>
                <w:sz w:val="20"/>
                <w:szCs w:val="20"/>
                <w:rtl/>
                <w:lang w:val="fr-FR" w:bidi="fa-IR"/>
              </w:rPr>
            </w:pPr>
            <w:r w:rsidRPr="002A2815">
              <w:rPr>
                <w:rFonts w:cs="B Titr" w:hint="cs"/>
                <w:sz w:val="20"/>
                <w:szCs w:val="20"/>
                <w:rtl/>
                <w:lang w:val="fr-FR" w:bidi="fa-IR"/>
              </w:rPr>
              <w:t>ایمیل</w:t>
            </w:r>
          </w:p>
        </w:tc>
        <w:tc>
          <w:tcPr>
            <w:tcW w:w="3669" w:type="dxa"/>
            <w:gridSpan w:val="5"/>
          </w:tcPr>
          <w:p w:rsidR="00A12506" w:rsidRPr="00E207ED" w:rsidRDefault="00A12506" w:rsidP="001100CE">
            <w:pPr>
              <w:cnfStyle w:val="000000100000"/>
              <w:rPr>
                <w:rFonts w:cs="B Nazanin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1067" w:type="dxa"/>
            <w:gridSpan w:val="2"/>
          </w:tcPr>
          <w:p w:rsidR="00A12506" w:rsidRPr="002A2815" w:rsidRDefault="00A12506" w:rsidP="001100CE">
            <w:pPr>
              <w:jc w:val="center"/>
              <w:cnfStyle w:val="000000100000"/>
              <w:rPr>
                <w:rFonts w:cs="B Titr"/>
                <w:sz w:val="18"/>
                <w:szCs w:val="18"/>
                <w:rtl/>
                <w:lang w:val="fr-FR" w:bidi="fa-IR"/>
              </w:rPr>
            </w:pPr>
          </w:p>
        </w:tc>
        <w:tc>
          <w:tcPr>
            <w:tcW w:w="1546" w:type="dxa"/>
            <w:gridSpan w:val="2"/>
          </w:tcPr>
          <w:p w:rsidR="00A12506" w:rsidRPr="002A2815" w:rsidRDefault="00A12506" w:rsidP="001100CE">
            <w:pPr>
              <w:jc w:val="center"/>
              <w:cnfStyle w:val="000000100000"/>
              <w:rPr>
                <w:rFonts w:cs="B Titr"/>
                <w:sz w:val="18"/>
                <w:szCs w:val="18"/>
                <w:rtl/>
                <w:lang w:val="fr-FR" w:bidi="fa-IR"/>
              </w:rPr>
            </w:pPr>
            <w:r w:rsidRPr="002A2815">
              <w:rPr>
                <w:rFonts w:cs="B Titr" w:hint="cs"/>
                <w:sz w:val="18"/>
                <w:szCs w:val="18"/>
                <w:rtl/>
                <w:lang w:val="fr-FR" w:bidi="fa-IR"/>
              </w:rPr>
              <w:t>کد ارسال</w:t>
            </w:r>
          </w:p>
          <w:p w:rsidR="00A12506" w:rsidRPr="002A2815" w:rsidRDefault="00A12506" w:rsidP="001B2552">
            <w:pPr>
              <w:jc w:val="center"/>
              <w:cnfStyle w:val="000000100000"/>
              <w:rPr>
                <w:rFonts w:cs="B Titr"/>
                <w:sz w:val="18"/>
                <w:szCs w:val="18"/>
                <w:rtl/>
                <w:lang w:val="fr-FR" w:bidi="fa-IR"/>
              </w:rPr>
            </w:pPr>
            <w:bookmarkStart w:id="0" w:name="_GoBack"/>
            <w:bookmarkEnd w:id="0"/>
          </w:p>
        </w:tc>
      </w:tr>
      <w:tr w:rsidR="00A12506" w:rsidTr="00A12506">
        <w:trPr>
          <w:trHeight w:val="564"/>
        </w:trPr>
        <w:tc>
          <w:tcPr>
            <w:cnfStyle w:val="001000000000"/>
            <w:tcW w:w="7673" w:type="dxa"/>
            <w:gridSpan w:val="14"/>
          </w:tcPr>
          <w:p w:rsidR="00A12506" w:rsidRPr="00E207ED" w:rsidRDefault="00A12506" w:rsidP="001100CE">
            <w:pPr>
              <w:rPr>
                <w:rFonts w:cs="B Nazanin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1067" w:type="dxa"/>
            <w:gridSpan w:val="2"/>
          </w:tcPr>
          <w:p w:rsidR="00A12506" w:rsidRPr="002A2815" w:rsidRDefault="00A12506" w:rsidP="001100CE">
            <w:pPr>
              <w:jc w:val="center"/>
              <w:cnfStyle w:val="000000000000"/>
              <w:rPr>
                <w:rFonts w:cs="B Titr"/>
                <w:sz w:val="18"/>
                <w:szCs w:val="18"/>
                <w:rtl/>
                <w:lang w:val="fr-FR" w:bidi="fa-IR"/>
              </w:rPr>
            </w:pPr>
          </w:p>
        </w:tc>
        <w:tc>
          <w:tcPr>
            <w:tcW w:w="1546" w:type="dxa"/>
            <w:gridSpan w:val="2"/>
          </w:tcPr>
          <w:p w:rsidR="00A12506" w:rsidRPr="002A2815" w:rsidRDefault="00A12506" w:rsidP="001100CE">
            <w:pPr>
              <w:jc w:val="center"/>
              <w:cnfStyle w:val="000000000000"/>
              <w:rPr>
                <w:rFonts w:cs="B Titr"/>
                <w:sz w:val="18"/>
                <w:szCs w:val="18"/>
                <w:rtl/>
                <w:lang w:val="fr-FR" w:bidi="fa-IR"/>
              </w:rPr>
            </w:pPr>
            <w:r w:rsidRPr="002A2815">
              <w:rPr>
                <w:rFonts w:cs="B Titr" w:hint="cs"/>
                <w:sz w:val="18"/>
                <w:szCs w:val="18"/>
                <w:rtl/>
                <w:lang w:val="fr-FR" w:bidi="fa-IR"/>
              </w:rPr>
              <w:t>مشخصات فاکتور شونده</w:t>
            </w:r>
          </w:p>
        </w:tc>
      </w:tr>
      <w:tr w:rsidR="00A12506" w:rsidTr="00A12506">
        <w:trPr>
          <w:cnfStyle w:val="000000100000"/>
          <w:trHeight w:val="298"/>
        </w:trPr>
        <w:tc>
          <w:tcPr>
            <w:cnfStyle w:val="001000000000"/>
            <w:tcW w:w="1067" w:type="dxa"/>
            <w:gridSpan w:val="3"/>
          </w:tcPr>
          <w:p w:rsidR="00A12506" w:rsidRDefault="00A12506" w:rsidP="001100CE">
            <w:pPr>
              <w:rPr>
                <w:rtl/>
                <w:lang w:val="fr-FR" w:bidi="fa-IR"/>
              </w:rPr>
            </w:pPr>
          </w:p>
        </w:tc>
        <w:tc>
          <w:tcPr>
            <w:tcW w:w="9219" w:type="dxa"/>
            <w:gridSpan w:val="15"/>
          </w:tcPr>
          <w:p w:rsidR="00A12506" w:rsidRDefault="00A12506" w:rsidP="001100CE">
            <w:pPr>
              <w:cnfStyle w:val="000000100000"/>
              <w:rPr>
                <w:rtl/>
                <w:lang w:val="fr-FR" w:bidi="fa-IR"/>
              </w:rPr>
            </w:pPr>
          </w:p>
        </w:tc>
      </w:tr>
      <w:tr w:rsidR="00A12506" w:rsidTr="00DF114A">
        <w:trPr>
          <w:trHeight w:val="181"/>
        </w:trPr>
        <w:tc>
          <w:tcPr>
            <w:cnfStyle w:val="001000000000"/>
            <w:tcW w:w="494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rPr>
                <w:rFonts w:ascii="Times New Roman" w:hAnsi="Times New Roman" w:cs="Times New Roman"/>
                <w:lang w:bidi="fa-IR"/>
              </w:rPr>
            </w:pPr>
            <w:r w:rsidRPr="002A2815">
              <w:rPr>
                <w:rFonts w:ascii="Times New Roman" w:hAnsi="Times New Roman" w:cs="Times New Roman"/>
                <w:lang w:bidi="fa-IR"/>
              </w:rPr>
              <w:t>S</w:t>
            </w:r>
          </w:p>
        </w:tc>
        <w:tc>
          <w:tcPr>
            <w:tcW w:w="478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lang w:bidi="fa-IR"/>
              </w:rPr>
            </w:pPr>
            <w:r w:rsidRPr="002A2815">
              <w:rPr>
                <w:rFonts w:ascii="Times New Roman" w:hAnsi="Times New Roman" w:cs="Times New Roman"/>
                <w:lang w:bidi="fa-IR"/>
              </w:rPr>
              <w:t>P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lang w:bidi="fa-IR"/>
              </w:rPr>
            </w:pPr>
            <w:r w:rsidRPr="002A2815">
              <w:rPr>
                <w:rFonts w:ascii="Times New Roman" w:hAnsi="Times New Roman" w:cs="Times New Roman"/>
                <w:lang w:bidi="fa-IR"/>
              </w:rPr>
              <w:t>N</w:t>
            </w:r>
          </w:p>
        </w:tc>
        <w:tc>
          <w:tcPr>
            <w:tcW w:w="1116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Sample</w:t>
            </w: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Name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Primer </w:t>
            </w: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Name</w:t>
            </w:r>
          </w:p>
        </w:tc>
        <w:tc>
          <w:tcPr>
            <w:tcW w:w="239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</w:p>
        </w:tc>
        <w:tc>
          <w:tcPr>
            <w:tcW w:w="242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R</w:t>
            </w:r>
          </w:p>
        </w:tc>
        <w:tc>
          <w:tcPr>
            <w:tcW w:w="824" w:type="dxa"/>
            <w:vMerge w:val="restart"/>
            <w:vAlign w:val="center"/>
          </w:tcPr>
          <w:p w:rsidR="00A12506" w:rsidRPr="00A12506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lang w:bidi="fa-IR"/>
              </w:rPr>
            </w:pPr>
            <w:r w:rsidRPr="00A12506">
              <w:rPr>
                <w:rFonts w:ascii="Times New Roman" w:hAnsi="Times New Roman" w:cs="Times New Roman"/>
                <w:lang w:bidi="fa-IR"/>
              </w:rPr>
              <w:t>Primer</w:t>
            </w:r>
          </w:p>
          <w:p w:rsidR="00A12506" w:rsidRPr="00A12506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rtl/>
                <w:lang w:bidi="fa-IR"/>
              </w:rPr>
            </w:pPr>
            <w:r w:rsidRPr="00A12506">
              <w:rPr>
                <w:rFonts w:ascii="Times New Roman" w:hAnsi="Times New Roman" w:cs="Times New Roman"/>
                <w:lang w:bidi="fa-IR"/>
              </w:rPr>
              <w:t>Con</w:t>
            </w:r>
          </w:p>
        </w:tc>
        <w:tc>
          <w:tcPr>
            <w:tcW w:w="930" w:type="dxa"/>
            <w:vMerge w:val="restart"/>
            <w:vAlign w:val="center"/>
          </w:tcPr>
          <w:p w:rsidR="00A12506" w:rsidRPr="00A12506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lang w:bidi="fa-IR"/>
              </w:rPr>
            </w:pPr>
            <w:r w:rsidRPr="00A12506">
              <w:rPr>
                <w:rFonts w:ascii="Times New Roman" w:hAnsi="Times New Roman" w:cs="Times New Roman"/>
                <w:lang w:bidi="fa-IR"/>
              </w:rPr>
              <w:t>Sample</w:t>
            </w:r>
          </w:p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Con</w:t>
            </w:r>
          </w:p>
        </w:tc>
        <w:tc>
          <w:tcPr>
            <w:tcW w:w="1036" w:type="dxa"/>
            <w:gridSpan w:val="2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Pur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bidi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Sample type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Tm</w:t>
            </w:r>
          </w:p>
        </w:tc>
        <w:tc>
          <w:tcPr>
            <w:tcW w:w="1069" w:type="dxa"/>
            <w:vMerge w:val="restart"/>
            <w:vAlign w:val="center"/>
          </w:tcPr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Size</w:t>
            </w:r>
          </w:p>
          <w:p w:rsidR="00A12506" w:rsidRPr="002A2815" w:rsidRDefault="00A12506" w:rsidP="00DF114A">
            <w:pPr>
              <w:tabs>
                <w:tab w:val="left" w:pos="8434"/>
              </w:tabs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A281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(bp)</w:t>
            </w:r>
          </w:p>
        </w:tc>
      </w:tr>
      <w:tr w:rsidR="00A12506" w:rsidTr="00A12506">
        <w:trPr>
          <w:cnfStyle w:val="000000100000"/>
          <w:trHeight w:val="120"/>
        </w:trPr>
        <w:tc>
          <w:tcPr>
            <w:cnfStyle w:val="001000000000"/>
            <w:tcW w:w="494" w:type="dxa"/>
            <w:vMerge/>
          </w:tcPr>
          <w:p w:rsidR="00A12506" w:rsidRDefault="00A12506" w:rsidP="001100CE">
            <w:pPr>
              <w:tabs>
                <w:tab w:val="left" w:pos="8434"/>
              </w:tabs>
              <w:jc w:val="center"/>
              <w:rPr>
                <w:lang w:bidi="fa-IR"/>
              </w:rPr>
            </w:pPr>
          </w:p>
        </w:tc>
        <w:tc>
          <w:tcPr>
            <w:tcW w:w="478" w:type="dxa"/>
            <w:vMerge/>
          </w:tcPr>
          <w:p w:rsidR="00A12506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478" w:type="dxa"/>
            <w:gridSpan w:val="2"/>
            <w:vMerge/>
          </w:tcPr>
          <w:p w:rsidR="00A12506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116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957" w:type="dxa"/>
            <w:gridSpan w:val="2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239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242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824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930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558" w:type="dxa"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B0450">
              <w:rPr>
                <w:rFonts w:asciiTheme="minorBidi" w:hAnsiTheme="minorBidi"/>
                <w:sz w:val="18"/>
                <w:szCs w:val="18"/>
                <w:lang w:bidi="fa-IR"/>
              </w:rPr>
              <w:t>Yes</w:t>
            </w:r>
          </w:p>
        </w:tc>
        <w:tc>
          <w:tcPr>
            <w:tcW w:w="478" w:type="dxa"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No</w:t>
            </w:r>
          </w:p>
        </w:tc>
        <w:tc>
          <w:tcPr>
            <w:tcW w:w="1356" w:type="dxa"/>
            <w:gridSpan w:val="2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067" w:type="dxa"/>
            <w:gridSpan w:val="2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1069" w:type="dxa"/>
            <w:vMerge/>
          </w:tcPr>
          <w:p w:rsidR="00A12506" w:rsidRPr="0057085B" w:rsidRDefault="00A12506" w:rsidP="001100CE">
            <w:pPr>
              <w:tabs>
                <w:tab w:val="left" w:pos="8434"/>
              </w:tabs>
              <w:jc w:val="center"/>
              <w:cnfStyle w:val="00000010000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  <w:tr w:rsidR="00A12506" w:rsidTr="00A12506">
        <w:trPr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A12506" w:rsidTr="00A12506">
        <w:trPr>
          <w:cnfStyle w:val="000000100000"/>
          <w:trHeight w:val="295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2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A12506" w:rsidTr="00A12506">
        <w:trPr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3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A12506" w:rsidTr="00A12506">
        <w:trPr>
          <w:cnfStyle w:val="000000100000"/>
          <w:trHeight w:val="295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4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A12506" w:rsidTr="00A12506">
        <w:trPr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5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A12506" w:rsidTr="00A12506">
        <w:trPr>
          <w:cnfStyle w:val="000000100000"/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6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A12506" w:rsidTr="00A12506">
        <w:trPr>
          <w:trHeight w:val="295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7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A12506" w:rsidTr="00A12506">
        <w:trPr>
          <w:cnfStyle w:val="000000100000"/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8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A12506" w:rsidTr="00A12506">
        <w:trPr>
          <w:trHeight w:val="295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 w:rsidRPr="00020765">
              <w:rPr>
                <w:sz w:val="20"/>
                <w:szCs w:val="20"/>
                <w:lang w:bidi="fa-IR"/>
              </w:rPr>
              <w:t>9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A12506" w:rsidTr="00A12506">
        <w:trPr>
          <w:cnfStyle w:val="000000100000"/>
          <w:trHeight w:val="314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10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1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A12506" w:rsidTr="00A12506">
        <w:trPr>
          <w:trHeight w:val="241"/>
        </w:trPr>
        <w:tc>
          <w:tcPr>
            <w:cnfStyle w:val="001000000000"/>
            <w:tcW w:w="494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78" w:type="dxa"/>
            <w:gridSpan w:val="2"/>
          </w:tcPr>
          <w:p w:rsidR="00A12506" w:rsidRPr="00020765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11</w:t>
            </w:r>
          </w:p>
        </w:tc>
        <w:tc>
          <w:tcPr>
            <w:tcW w:w="1116" w:type="dxa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A12506" w:rsidRDefault="00A12506" w:rsidP="001100CE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24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930" w:type="dxa"/>
          </w:tcPr>
          <w:p w:rsidR="00A12506" w:rsidRDefault="00A12506" w:rsidP="001100CE">
            <w:pPr>
              <w:bidi w:val="0"/>
              <w:jc w:val="center"/>
              <w:cnfStyle w:val="000000000000"/>
            </w:pPr>
          </w:p>
        </w:tc>
        <w:tc>
          <w:tcPr>
            <w:tcW w:w="103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56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7" w:type="dxa"/>
            <w:gridSpan w:val="2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69" w:type="dxa"/>
          </w:tcPr>
          <w:p w:rsidR="00A12506" w:rsidRDefault="00A12506" w:rsidP="001100CE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</w:tbl>
    <w:p w:rsidR="002A2815" w:rsidRDefault="002A2815" w:rsidP="001100CE">
      <w:pPr>
        <w:tabs>
          <w:tab w:val="left" w:pos="8434"/>
        </w:tabs>
        <w:spacing w:line="360" w:lineRule="auto"/>
        <w:jc w:val="center"/>
        <w:rPr>
          <w:sz w:val="20"/>
          <w:szCs w:val="20"/>
          <w:rtl/>
          <w:lang w:bidi="fa-IR"/>
        </w:rPr>
        <w:sectPr w:rsidR="002A2815" w:rsidSect="00DB650D">
          <w:headerReference w:type="default" r:id="rId7"/>
          <w:footerReference w:type="default" r:id="rId8"/>
          <w:pgSz w:w="11906" w:h="16838"/>
          <w:pgMar w:top="188" w:right="836" w:bottom="900" w:left="900" w:header="0" w:footer="720" w:gutter="0"/>
          <w:cols w:space="720"/>
          <w:formProt w:val="0"/>
          <w:bidi/>
          <w:rtlGutter/>
          <w:docGrid w:linePitch="360"/>
        </w:sectPr>
      </w:pPr>
    </w:p>
    <w:tbl>
      <w:tblPr>
        <w:tblStyle w:val="GridTable2"/>
        <w:tblpPr w:leftFromText="180" w:rightFromText="180" w:vertAnchor="text" w:horzAnchor="margin" w:tblpY="1282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484"/>
        <w:gridCol w:w="484"/>
        <w:gridCol w:w="1131"/>
        <w:gridCol w:w="969"/>
        <w:gridCol w:w="484"/>
        <w:gridCol w:w="835"/>
        <w:gridCol w:w="942"/>
        <w:gridCol w:w="1050"/>
        <w:gridCol w:w="1373"/>
        <w:gridCol w:w="1081"/>
        <w:gridCol w:w="1081"/>
      </w:tblGrid>
      <w:tr w:rsidR="00152A14" w:rsidTr="00152A14">
        <w:trPr>
          <w:cnfStyle w:val="100000000000"/>
          <w:trHeight w:val="148"/>
        </w:trPr>
        <w:tc>
          <w:tcPr>
            <w:cnfStyle w:val="001000000000"/>
            <w:tcW w:w="5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12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bidi w:val="0"/>
              <w:jc w:val="center"/>
              <w:cnfStyle w:val="1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bidi w:val="0"/>
              <w:jc w:val="center"/>
              <w:cnfStyle w:val="1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bidi w:val="0"/>
              <w:jc w:val="center"/>
              <w:cnfStyle w:val="1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bidi w:val="0"/>
              <w:jc w:val="center"/>
              <w:cnfStyle w:val="100000000000"/>
            </w:pP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bidi w:val="0"/>
              <w:jc w:val="center"/>
              <w:cnfStyle w:val="100000000000"/>
            </w:pPr>
          </w:p>
        </w:tc>
        <w:tc>
          <w:tcPr>
            <w:tcW w:w="1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lang w:bidi="fa-IR"/>
              </w:rPr>
            </w:pPr>
          </w:p>
        </w:tc>
        <w:tc>
          <w:tcPr>
            <w:tcW w:w="1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lang w:bidi="fa-IR"/>
              </w:rPr>
            </w:pPr>
          </w:p>
        </w:tc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lang w:bidi="fa-IR"/>
              </w:rPr>
            </w:pPr>
          </w:p>
        </w:tc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1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210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13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14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78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15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16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22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17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78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18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93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19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210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210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21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3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22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23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24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25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26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27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28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  <w:tr w:rsidR="00152A14" w:rsidTr="00152A14">
        <w:trPr>
          <w:cnfStyle w:val="000000100000"/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29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1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1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100000"/>
              <w:rPr>
                <w:lang w:bidi="fa-IR"/>
              </w:rPr>
            </w:pPr>
          </w:p>
        </w:tc>
      </w:tr>
      <w:tr w:rsidR="00152A14" w:rsidTr="00152A14">
        <w:trPr>
          <w:trHeight w:val="195"/>
        </w:trPr>
        <w:tc>
          <w:tcPr>
            <w:cnfStyle w:val="001000000000"/>
            <w:tcW w:w="50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30</w:t>
            </w:r>
          </w:p>
        </w:tc>
        <w:tc>
          <w:tcPr>
            <w:tcW w:w="1131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69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4" w:type="dxa"/>
          </w:tcPr>
          <w:p w:rsidR="00152A14" w:rsidRDefault="00152A14" w:rsidP="002A2815">
            <w:pPr>
              <w:bidi w:val="0"/>
              <w:jc w:val="center"/>
              <w:cnfStyle w:val="00000000000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35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942" w:type="dxa"/>
          </w:tcPr>
          <w:p w:rsidR="00152A14" w:rsidRDefault="00152A14" w:rsidP="002A2815">
            <w:pPr>
              <w:bidi w:val="0"/>
              <w:jc w:val="center"/>
              <w:cnfStyle w:val="000000000000"/>
            </w:pPr>
          </w:p>
        </w:tc>
        <w:tc>
          <w:tcPr>
            <w:tcW w:w="1050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373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  <w:tc>
          <w:tcPr>
            <w:tcW w:w="1081" w:type="dxa"/>
          </w:tcPr>
          <w:p w:rsidR="00152A14" w:rsidRDefault="00152A14" w:rsidP="002A2815">
            <w:pPr>
              <w:tabs>
                <w:tab w:val="left" w:pos="8434"/>
              </w:tabs>
              <w:spacing w:line="360" w:lineRule="auto"/>
              <w:jc w:val="center"/>
              <w:cnfStyle w:val="000000000000"/>
              <w:rPr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10341"/>
      </w:tblGrid>
      <w:tr w:rsidR="00DB650D" w:rsidTr="001100CE">
        <w:trPr>
          <w:trHeight w:val="10125"/>
        </w:trPr>
        <w:tc>
          <w:tcPr>
            <w:tcW w:w="10341" w:type="dxa"/>
          </w:tcPr>
          <w:p w:rsidR="00DB650D" w:rsidRPr="00CD7F02" w:rsidRDefault="00DB650D" w:rsidP="001100CE">
            <w:pPr>
              <w:pStyle w:val="Header"/>
              <w:tabs>
                <w:tab w:val="left" w:pos="797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D7F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عکس الکتروفورز</w:t>
            </w:r>
          </w:p>
          <w:p w:rsidR="00DB650D" w:rsidRDefault="00DB650D" w:rsidP="001100CE">
            <w:pPr>
              <w:tabs>
                <w:tab w:val="left" w:pos="1496"/>
                <w:tab w:val="left" w:pos="8550"/>
              </w:tabs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650D" w:rsidTr="00DF114A">
        <w:trPr>
          <w:trHeight w:val="3875"/>
        </w:trPr>
        <w:tc>
          <w:tcPr>
            <w:tcW w:w="10341" w:type="dxa"/>
            <w:shd w:val="clear" w:color="auto" w:fill="F2F2F2" w:themeFill="background1" w:themeFillShade="F2"/>
          </w:tcPr>
          <w:p w:rsidR="00DB650D" w:rsidRDefault="00DB650D" w:rsidP="00DF114A">
            <w:pPr>
              <w:tabs>
                <w:tab w:val="left" w:pos="1496"/>
                <w:tab w:val="left" w:pos="8550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  <w:r w:rsidR="00DF114A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</w:tbl>
    <w:p w:rsidR="00DB650D" w:rsidRPr="00ED1249" w:rsidRDefault="00DB650D" w:rsidP="00DB650D">
      <w:pPr>
        <w:tabs>
          <w:tab w:val="left" w:pos="1496"/>
          <w:tab w:val="left" w:pos="8550"/>
        </w:tabs>
        <w:rPr>
          <w:rFonts w:cs="B Nazanin"/>
          <w:sz w:val="24"/>
          <w:szCs w:val="24"/>
          <w:rtl/>
          <w:lang w:bidi="fa-IR"/>
        </w:rPr>
      </w:pPr>
    </w:p>
    <w:p w:rsidR="002D4CA6" w:rsidRDefault="009F2B7E">
      <w:pPr>
        <w:rPr>
          <w:rtl/>
        </w:rPr>
      </w:pPr>
    </w:p>
    <w:p w:rsidR="002A2815" w:rsidRPr="00B96919" w:rsidRDefault="002A2815">
      <w:pPr>
        <w:rPr>
          <w:rFonts w:cs="B Titr"/>
          <w:sz w:val="28"/>
          <w:szCs w:val="28"/>
          <w:rtl/>
        </w:rPr>
      </w:pPr>
      <w:r w:rsidRPr="00B96919">
        <w:rPr>
          <w:rFonts w:cs="B Titr" w:hint="cs"/>
          <w:sz w:val="28"/>
          <w:szCs w:val="28"/>
          <w:rtl/>
        </w:rPr>
        <w:t xml:space="preserve">توضیحات </w:t>
      </w:r>
    </w:p>
    <w:p w:rsidR="002A2815" w:rsidRPr="00B96919" w:rsidRDefault="002A2815" w:rsidP="00B96919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B Mitra"/>
          <w:b/>
          <w:bCs/>
          <w:color w:val="FF0000"/>
          <w:sz w:val="27"/>
          <w:szCs w:val="27"/>
        </w:rPr>
      </w:pPr>
      <w:r w:rsidRPr="00B96919">
        <w:rPr>
          <w:rFonts w:ascii="Tahoma" w:eastAsia="Times New Roman" w:hAnsi="Tahoma" w:cs="B Mitra"/>
          <w:b/>
          <w:bCs/>
          <w:color w:val="FF0000"/>
          <w:sz w:val="27"/>
          <w:szCs w:val="27"/>
          <w:rtl/>
        </w:rPr>
        <w:t>نحوه آماده سازی و ارسال نمونه ها</w:t>
      </w:r>
    </w:p>
    <w:p w:rsidR="002A2815" w:rsidRPr="00A12506" w:rsidRDefault="002A2815" w:rsidP="002A28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غلظت مناسب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  <w:lang w:bidi="fa-IR"/>
        </w:rPr>
        <w:t>۲۵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نانوگرم در هر میکرولیتر نمونه است. به عنوان معیار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  <w:lang w:bidi="fa-IR"/>
        </w:rPr>
        <w:t>۱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میکرولیتر از نمونه روی ژل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  <w:lang w:bidi="fa-IR"/>
        </w:rPr>
        <w:t>۱%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آگارز بایستی باند قابل مشاهده ایجاد نماید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2A2815" w:rsidRPr="00A12506" w:rsidRDefault="002A2815" w:rsidP="00A125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برای خوانش هر ۱۰۰ باز، ۱۰ نانوگرم لازم می باشد، بنابر این برای خوانش ۵۰۰ باز ارسال حداقل ۵۰ نانوگرم ضروری است. حداقل 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20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میکرولیتر برای هر نمونه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در تیوپ های 2/0 میلی لیتری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ارسال شود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.</w:t>
      </w:r>
    </w:p>
    <w:p w:rsidR="002A2815" w:rsidRPr="00A12506" w:rsidRDefault="002A2815" w:rsidP="00546C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محصول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 xml:space="preserve"> PCR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تک باند، فاقد اسمیر و تخلیص شده باشد. نمونه ها در آب ارسال شوند. نمونه های ارسالی در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 xml:space="preserve"> TE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نتایج تعیین توالی مناسبی ندارند. ارسال تصاویر ژل های مربوط به نمونه ها 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حتما</w:t>
      </w:r>
      <w:r w:rsidRPr="00A12506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مفید 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است پس ارسال گردد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2A2815" w:rsidRPr="00A12506" w:rsidRDefault="002A2815" w:rsidP="00546C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پرایمرها بایستی از غلظت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مناسب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۱۰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pmol/ul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یا ۱۰ میلی مولار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برخوردار باشند 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و 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به ازای هر بار خوانش حداقل 5 میکرولیتر پرایمر فوروارد (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F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)یا معکوس (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R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) ارسال گردد. اگر قرار باشد به طور مثال یک محصول</w:t>
      </w:r>
      <w:r w:rsidR="00546C04"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PCR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مشخص در 10 نمونه بیمار با یک پرایمر فوروارد به صورت یک طرفه خوانش شود حداقل 50 میکرولیتر پرایمر فوروارد (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F</w:t>
      </w:r>
      <w:r w:rsidR="00A12506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) ارسال گردد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2A2815" w:rsidRPr="00A12506" w:rsidRDefault="00A12506" w:rsidP="00546C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اگر پلیت برای خوانش دارید </w:t>
      </w:r>
      <w:r w:rsidR="002A2815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نمونه ها باید در پلیت های ۹۶ خانه یا تیوب های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2/0</w:t>
      </w:r>
      <w:r w:rsidR="002A2815"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 xml:space="preserve"> میلی لیتری با درب بسته و پوشانده شده بوسیله پارافیلم ارسال گردند. در ضمن لازم است نام هر نمونه روی تیوب با یک لیبل خوانا و منحصر به فرد مشخص گردد تا مشابه دیگر نمونه های ارسالی نباشد</w:t>
      </w:r>
      <w:r w:rsidR="002A2815"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B96919" w:rsidRPr="00A12506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توصیه می گردد نمونه ها روی یخ ارسال گردند. در این صورت جهت جلوگیری از مرطوب شدن احتمالی نمونه ها، آنها را داخل کیسه/ زیپ کیپ قرار دهید. جهت ارسال با شرکت هماهنگ کنید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2A2815" w:rsidRPr="00A12506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7"/>
          <w:szCs w:val="27"/>
        </w:rPr>
      </w:pPr>
      <w:r w:rsidRPr="00A12506">
        <w:rPr>
          <w:rFonts w:ascii="Times New Roman" w:eastAsia="Times New Roman" w:hAnsi="Times New Roman" w:cs="B Nazanin"/>
          <w:color w:val="000000"/>
          <w:sz w:val="27"/>
          <w:szCs w:val="27"/>
          <w:rtl/>
        </w:rPr>
        <w:t>اطلاعات بیشتر در مورد شرایط شرایط آماده سازی خدمات تعیین توالی سکانس سنگر در متن فرم آورده شده است</w:t>
      </w:r>
      <w:r w:rsidRPr="00A12506">
        <w:rPr>
          <w:rFonts w:ascii="Times New Roman" w:eastAsia="Times New Roman" w:hAnsi="Times New Roman" w:cs="B Nazanin"/>
          <w:color w:val="000000"/>
          <w:sz w:val="27"/>
          <w:szCs w:val="27"/>
        </w:rPr>
        <w:t>.</w:t>
      </w:r>
    </w:p>
    <w:p w:rsidR="002A2815" w:rsidRPr="002A2815" w:rsidRDefault="002A2815" w:rsidP="002A2815">
      <w:pPr>
        <w:shd w:val="clear" w:color="auto" w:fill="FFFFFF"/>
        <w:spacing w:after="0" w:line="240" w:lineRule="auto"/>
        <w:ind w:firstLine="90"/>
        <w:jc w:val="right"/>
        <w:rPr>
          <w:rFonts w:ascii="Tahoma" w:eastAsia="Times New Roman" w:hAnsi="Tahoma" w:cs="B Mitra"/>
          <w:color w:val="000000"/>
          <w:sz w:val="27"/>
          <w:szCs w:val="27"/>
        </w:rPr>
      </w:pPr>
    </w:p>
    <w:p w:rsidR="002A2815" w:rsidRPr="00B96919" w:rsidRDefault="002A2815" w:rsidP="002A281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B Mitra"/>
          <w:b/>
          <w:bCs/>
          <w:color w:val="FF0000"/>
          <w:sz w:val="27"/>
          <w:szCs w:val="27"/>
        </w:rPr>
      </w:pPr>
      <w:r w:rsidRPr="00B96919">
        <w:rPr>
          <w:rFonts w:ascii="Tahoma" w:eastAsia="Times New Roman" w:hAnsi="Tahoma" w:cs="B Mitra"/>
          <w:b/>
          <w:bCs/>
          <w:color w:val="FF0000"/>
          <w:sz w:val="27"/>
          <w:szCs w:val="27"/>
          <w:rtl/>
        </w:rPr>
        <w:t>شرایط سکانس مجدد</w:t>
      </w:r>
    </w:p>
    <w:p w:rsidR="002A2815" w:rsidRPr="002A2815" w:rsidRDefault="002A2815" w:rsidP="002A2815">
      <w:pPr>
        <w:shd w:val="clear" w:color="auto" w:fill="FFFFFF"/>
        <w:spacing w:after="0" w:line="240" w:lineRule="auto"/>
        <w:ind w:firstLine="90"/>
        <w:rPr>
          <w:rFonts w:ascii="Tahoma" w:eastAsia="Times New Roman" w:hAnsi="Tahoma" w:cs="B Mitra"/>
          <w:color w:val="000000"/>
          <w:sz w:val="27"/>
          <w:szCs w:val="27"/>
        </w:rPr>
      </w:pPr>
    </w:p>
    <w:p w:rsidR="002A2815" w:rsidRPr="002A2815" w:rsidRDefault="002A2815" w:rsidP="002A28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نمونه های ارسالی شما به سه دلیل عمده ممکن است به نتیجه مطلوب نینجامد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2A2815" w:rsidRP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  <w:t>کیفیت نامطلوب نمونه</w:t>
      </w:r>
      <w:r w:rsidR="00B96919">
        <w:rPr>
          <w:rFonts w:ascii="Tahoma" w:eastAsia="Times New Roman" w:hAnsi="Tahoma" w:cs="B Mitra" w:hint="cs"/>
          <w:b/>
          <w:bCs/>
          <w:color w:val="000000"/>
          <w:sz w:val="27"/>
          <w:szCs w:val="27"/>
          <w:rtl/>
        </w:rPr>
        <w:t xml:space="preserve"> ها ارسال شده 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(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 xml:space="preserve">حجم ناکافی یا غلطت مغایر با پروتوکل اعلام شده مرکز، خطای </w:t>
      </w:r>
      <w:r w:rsidR="00B96919" w:rsidRPr="00B96919">
        <w:rPr>
          <w:rFonts w:ascii="Times New Roman" w:eastAsia="Times New Roman" w:hAnsi="Times New Roman" w:cs="Times New Roman"/>
          <w:color w:val="000000"/>
          <w:sz w:val="27"/>
          <w:szCs w:val="27"/>
        </w:rPr>
        <w:t>pipetting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 xml:space="preserve">، نشتی یا تبخیر نمونه به دلیل استفاده از ویال نامرغوب، وجود باند غیر اختصاصی، 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lastRenderedPageBreak/>
        <w:t>ناخالصی، مهار کننده ها و ساختار های ثانویه، وجود توالی های هترو و یا همو پلیمر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)</w:t>
      </w:r>
    </w:p>
    <w:p w:rsidR="002A2815" w:rsidRP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  <w:t xml:space="preserve">طراحی یا کیفیت نامطلوب </w:t>
      </w:r>
      <w:r w:rsidR="00B96919">
        <w:rPr>
          <w:rFonts w:ascii="Tahoma" w:eastAsia="Times New Roman" w:hAnsi="Tahoma" w:cs="B Mitra" w:hint="cs"/>
          <w:b/>
          <w:bCs/>
          <w:color w:val="000000"/>
          <w:sz w:val="27"/>
          <w:szCs w:val="27"/>
          <w:rtl/>
        </w:rPr>
        <w:t>آغازگر</w:t>
      </w:r>
      <w:r w:rsidRPr="002A2815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(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طراحی نامطلوب و غیر اختصاصی پرایمر، ناخالصی های همراه پرایمر،</w:t>
      </w:r>
      <w:r w:rsidRPr="002A2815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Pr="002A2815">
        <w:rPr>
          <w:rFonts w:ascii="Tahoma" w:eastAsia="Times New Roman" w:hAnsi="Tahoma" w:cs="B Mitra" w:hint="cs"/>
          <w:color w:val="000000"/>
          <w:sz w:val="27"/>
          <w:szCs w:val="27"/>
          <w:rtl/>
        </w:rPr>
        <w:t>حجمناکافییاغلطتمغایرباپروتوکلاعلامشدهمرکز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)</w:t>
      </w:r>
    </w:p>
    <w:p w:rsidR="002A2815" w:rsidRP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  <w:t>خطای آزمایش</w:t>
      </w:r>
      <w:r w:rsidRPr="002A2815">
        <w:rPr>
          <w:rFonts w:ascii="Cambria" w:eastAsia="Times New Roman" w:hAnsi="Cambria" w:cs="Cambria" w:hint="cs"/>
          <w:color w:val="000000"/>
          <w:sz w:val="27"/>
          <w:szCs w:val="27"/>
          <w:rtl/>
        </w:rPr>
        <w:t> 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(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خطای انسانی اپراتور، خطای مواد مصرفی و محلول های کاربردی، خطای دستگاه</w:t>
      </w:r>
      <w:r w:rsidR="00B96919">
        <w:rPr>
          <w:rFonts w:ascii="Tahoma" w:eastAsia="Times New Roman" w:hAnsi="Tahoma" w:cs="B Mitra" w:hint="cs"/>
          <w:color w:val="000000"/>
          <w:sz w:val="27"/>
          <w:szCs w:val="27"/>
          <w:rtl/>
        </w:rPr>
        <w:t>)</w:t>
      </w:r>
    </w:p>
    <w:p w:rsidR="002A2815" w:rsidRPr="002A2815" w:rsidRDefault="002A2815" w:rsidP="002A2815">
      <w:pPr>
        <w:shd w:val="clear" w:color="auto" w:fill="FFFFFF"/>
        <w:spacing w:after="0" w:line="240" w:lineRule="auto"/>
        <w:ind w:firstLine="90"/>
        <w:rPr>
          <w:rFonts w:ascii="Tahoma" w:eastAsia="Times New Roman" w:hAnsi="Tahoma" w:cs="B Mitra"/>
          <w:color w:val="000000"/>
          <w:sz w:val="27"/>
          <w:szCs w:val="27"/>
        </w:rPr>
      </w:pPr>
    </w:p>
    <w:p w:rsidR="002A2815" w:rsidRPr="002A2815" w:rsidRDefault="002A2815" w:rsidP="002A28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در صورت عدم رضایت از نتایج حق درخواست خوانش مجدد</w:t>
      </w:r>
      <w:r w:rsidRPr="002A2815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B9691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A2815">
        <w:rPr>
          <w:rFonts w:ascii="Times New Roman" w:eastAsia="Times New Roman" w:hAnsi="Times New Roman" w:cs="Times New Roman"/>
          <w:color w:val="000000"/>
          <w:sz w:val="27"/>
          <w:szCs w:val="27"/>
        </w:rPr>
        <w:t>seq</w:t>
      </w:r>
      <w:r w:rsidR="00B96919">
        <w:rPr>
          <w:rFonts w:ascii="Times New Roman" w:eastAsia="Times New Roman" w:hAnsi="Times New Roman" w:cs="Times New Roman"/>
          <w:color w:val="000000"/>
          <w:sz w:val="27"/>
          <w:szCs w:val="27"/>
        </w:rPr>
        <w:t>uencing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برای شما فراهم است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2A2815" w:rsidRPr="002A2815" w:rsidRDefault="002A2815" w:rsidP="002A2815">
      <w:pPr>
        <w:shd w:val="clear" w:color="auto" w:fill="FFFFFF"/>
        <w:spacing w:after="0" w:line="240" w:lineRule="auto"/>
        <w:ind w:firstLine="90"/>
        <w:rPr>
          <w:rFonts w:ascii="Tahoma" w:eastAsia="Times New Roman" w:hAnsi="Tahoma" w:cs="B Mitra"/>
          <w:color w:val="000000"/>
          <w:sz w:val="27"/>
          <w:szCs w:val="27"/>
        </w:rPr>
      </w:pPr>
    </w:p>
    <w:p w:rsidR="002A2815" w:rsidRPr="002A2815" w:rsidRDefault="002A2815" w:rsidP="002A2815">
      <w:pPr>
        <w:shd w:val="clear" w:color="auto" w:fill="FFFFFF"/>
        <w:spacing w:after="0" w:line="240" w:lineRule="auto"/>
        <w:ind w:firstLine="90"/>
        <w:rPr>
          <w:rFonts w:ascii="Tahoma" w:eastAsia="Times New Roman" w:hAnsi="Tahoma" w:cs="B Mitra"/>
          <w:color w:val="000000"/>
          <w:sz w:val="27"/>
          <w:szCs w:val="27"/>
        </w:rPr>
      </w:pPr>
    </w:p>
    <w:p w:rsidR="00A12506" w:rsidRDefault="00A12506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</w:pPr>
    </w:p>
    <w:p w:rsidR="00A12506" w:rsidRDefault="00A12506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</w:pPr>
    </w:p>
    <w:p w:rsidR="00A12506" w:rsidRDefault="00A12506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</w:pPr>
    </w:p>
    <w:p w:rsidR="00A12506" w:rsidRDefault="00A12506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</w:pPr>
    </w:p>
    <w:p w:rsidR="00A12506" w:rsidRDefault="00A12506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</w:pPr>
    </w:p>
    <w:p w:rsidR="002A2815" w:rsidRPr="00B96919" w:rsidRDefault="002A2815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B96919"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  <w:t xml:space="preserve">برای درخواست </w:t>
      </w:r>
      <w:r w:rsidR="00B96919">
        <w:rPr>
          <w:rFonts w:ascii="Tahoma" w:eastAsia="Times New Roman" w:hAnsi="Tahoma" w:cs="B Mitra" w:hint="cs"/>
          <w:b/>
          <w:bCs/>
          <w:color w:val="000000"/>
          <w:sz w:val="27"/>
          <w:szCs w:val="27"/>
          <w:rtl/>
        </w:rPr>
        <w:t>توالی یابی</w:t>
      </w:r>
      <w:r w:rsidRPr="00B96919">
        <w:rPr>
          <w:rFonts w:ascii="Tahoma" w:eastAsia="Times New Roman" w:hAnsi="Tahoma" w:cs="B Mitra"/>
          <w:b/>
          <w:bCs/>
          <w:color w:val="000000"/>
          <w:sz w:val="27"/>
          <w:szCs w:val="27"/>
          <w:rtl/>
        </w:rPr>
        <w:t xml:space="preserve"> مجدد به شرایط زیر دقت نمایید</w:t>
      </w:r>
    </w:p>
    <w:p w:rsidR="002A2815" w:rsidRP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امکان درخواست</w:t>
      </w:r>
      <w:r w:rsidR="00B96919" w:rsidRPr="002A2815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B9691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96919" w:rsidRPr="002A2815">
        <w:rPr>
          <w:rFonts w:ascii="Times New Roman" w:eastAsia="Times New Roman" w:hAnsi="Times New Roman" w:cs="Times New Roman"/>
          <w:color w:val="000000"/>
          <w:sz w:val="27"/>
          <w:szCs w:val="27"/>
        </w:rPr>
        <w:t>seq</w:t>
      </w:r>
      <w:r w:rsidR="00B96919">
        <w:rPr>
          <w:rFonts w:ascii="Times New Roman" w:eastAsia="Times New Roman" w:hAnsi="Times New Roman" w:cs="Times New Roman"/>
          <w:color w:val="000000"/>
          <w:sz w:val="27"/>
          <w:szCs w:val="27"/>
        </w:rPr>
        <w:t>uencing</w:t>
      </w: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و یا بازگشت باقیمانده نمونه ها تا یک هفته پس از تحویل نتایج امکانپذیر است. بدلیل تعدد نمونه های دریافتی و محدودیت فضا شرکت مسئولیتی در قبال اوت شدن نمونه ها پس از این بازه زمانی ندارد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در صورت وجود تفاوت نتیجه سکانس مجدد با سکانس اولیه، خطای دستگاه، مواد یا اپراتور در خوانش اولیه در نظر گرفته می شود و این سکانس رایگان خواهد بود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</w:p>
    <w:p w:rsidR="002A2815" w:rsidRP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در صورت یکسان شدن نتیجه هر دو سکانس، خطای نمونه/پرایمر تلقی گشته و درخواست کننده هزینه سکانس مجدد (قیمت کامل سکانس) را می باید پرداخت نماید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2A2815" w:rsidRDefault="002A2815" w:rsidP="00B969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</w:rPr>
      </w:pPr>
      <w:r w:rsidRPr="002A2815">
        <w:rPr>
          <w:rFonts w:ascii="Tahoma" w:eastAsia="Times New Roman" w:hAnsi="Tahoma" w:cs="B Mitra"/>
          <w:color w:val="000000"/>
          <w:sz w:val="27"/>
          <w:szCs w:val="27"/>
          <w:rtl/>
        </w:rPr>
        <w:t>در صورت اطمینان از صحت نمونه های ارسالی، امکان درخواست سکانس مجدد دوم همچنان امکان پذیر است. در صورت عدم تفاوت نتیجه هزینه دو سکانس مجدد دریافت میگردد و پس از آن سکانس مجدد دیگر قابل درخواست نیست</w:t>
      </w:r>
      <w:r w:rsidRPr="002A2815">
        <w:rPr>
          <w:rFonts w:ascii="Tahoma" w:eastAsia="Times New Roman" w:hAnsi="Tahoma" w:cs="B Mitra"/>
          <w:color w:val="000000"/>
          <w:sz w:val="27"/>
          <w:szCs w:val="27"/>
        </w:rPr>
        <w:t>.</w:t>
      </w: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B96919" w:rsidRDefault="00B96919" w:rsidP="00B96919">
      <w:pPr>
        <w:shd w:val="clear" w:color="auto" w:fill="FFFFFF"/>
        <w:spacing w:after="0" w:line="240" w:lineRule="auto"/>
        <w:rPr>
          <w:rFonts w:ascii="Tahoma" w:eastAsia="Times New Roman" w:hAnsi="Tahoma" w:cs="B Mitra"/>
          <w:color w:val="000000"/>
          <w:sz w:val="27"/>
          <w:szCs w:val="27"/>
          <w:rtl/>
        </w:rPr>
      </w:pPr>
    </w:p>
    <w:p w:rsidR="006C799A" w:rsidRPr="006C799A" w:rsidRDefault="00761A62" w:rsidP="006C799A">
      <w:pPr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ascii="Times New Roman" w:hAnsi="Times New Roman" w:cs="Times New Roman"/>
          <w:color w:val="000000"/>
          <w:sz w:val="36"/>
          <w:szCs w:val="36"/>
          <w:lang w:bidi="fa-IR"/>
        </w:rPr>
        <w:lastRenderedPageBreak/>
        <w:t>dnabiotechco@gmail.com</w:t>
      </w:r>
    </w:p>
    <w:p w:rsidR="002A2815" w:rsidRDefault="002A2815"/>
    <w:sectPr w:rsidR="002A2815" w:rsidSect="00DB650D">
      <w:pgSz w:w="11906" w:h="16838"/>
      <w:pgMar w:top="188" w:right="836" w:bottom="900" w:left="900" w:header="0" w:footer="720" w:gutter="0"/>
      <w:cols w:space="720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7E" w:rsidRDefault="009F2B7E" w:rsidP="00DB650D">
      <w:pPr>
        <w:spacing w:after="0" w:line="240" w:lineRule="auto"/>
      </w:pPr>
      <w:r>
        <w:separator/>
      </w:r>
    </w:p>
  </w:endnote>
  <w:endnote w:type="continuationSeparator" w:id="1">
    <w:p w:rsidR="009F2B7E" w:rsidRDefault="009F2B7E" w:rsidP="00DB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3028722"/>
      <w:docPartObj>
        <w:docPartGallery w:val="Page Numbers (Bottom of Page)"/>
        <w:docPartUnique/>
      </w:docPartObj>
    </w:sdtPr>
    <w:sdtContent>
      <w:p w:rsidR="00761A62" w:rsidRDefault="00761A62">
        <w:pPr>
          <w:pStyle w:val="Footer"/>
          <w:jc w:val="center"/>
        </w:pPr>
        <w:fldSimple w:instr=" PAGE   \* MERGEFORMAT ">
          <w:r w:rsidR="009D60AC">
            <w:rPr>
              <w:noProof/>
              <w:rtl/>
            </w:rPr>
            <w:t>1</w:t>
          </w:r>
        </w:fldSimple>
      </w:p>
    </w:sdtContent>
  </w:sdt>
  <w:p w:rsidR="00761A62" w:rsidRDefault="00761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7E" w:rsidRDefault="009F2B7E" w:rsidP="00DB650D">
      <w:pPr>
        <w:spacing w:after="0" w:line="240" w:lineRule="auto"/>
      </w:pPr>
      <w:r>
        <w:separator/>
      </w:r>
    </w:p>
  </w:footnote>
  <w:footnote w:type="continuationSeparator" w:id="1">
    <w:p w:rsidR="009F2B7E" w:rsidRDefault="009F2B7E" w:rsidP="00DB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E7" w:rsidRDefault="007618E7">
    <w:pPr>
      <w:pStyle w:val="Header"/>
    </w:pPr>
  </w:p>
  <w:p w:rsidR="00DB650D" w:rsidRDefault="00761A62">
    <w:pPr>
      <w:pStyle w:val="Header"/>
    </w:pPr>
    <w:r>
      <w:rPr>
        <w:noProof/>
        <w:lang w:eastAsia="zh-CN"/>
      </w:rPr>
      <w:drawing>
        <wp:inline distT="0" distB="0" distL="0" distR="0">
          <wp:extent cx="2524125" cy="779961"/>
          <wp:effectExtent l="19050" t="0" r="9525" b="0"/>
          <wp:docPr id="2" name="Picture 2" descr="C:\Users\majid\Desktop\logo new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id\Desktop\logo new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7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8E7">
      <w:rPr>
        <w:rFonts w:cs="B Zar" w:hint="cs"/>
        <w:b/>
        <w:bCs/>
        <w:noProof/>
        <w:sz w:val="32"/>
        <w:szCs w:val="32"/>
        <w:rtl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123825</wp:posOffset>
          </wp:positionH>
          <wp:positionV relativeFrom="paragraph">
            <wp:posOffset>95885</wp:posOffset>
          </wp:positionV>
          <wp:extent cx="1637665" cy="676275"/>
          <wp:effectExtent l="0" t="0" r="635" b="9525"/>
          <wp:wrapThrough wrapText="bothSides">
            <wp:wrapPolygon edited="0">
              <wp:start x="9045" y="0"/>
              <wp:lineTo x="2261" y="3042"/>
              <wp:lineTo x="251" y="5476"/>
              <wp:lineTo x="251" y="20079"/>
              <wp:lineTo x="503" y="21296"/>
              <wp:lineTo x="21106" y="21296"/>
              <wp:lineTo x="21357" y="4259"/>
              <wp:lineTo x="20352" y="1825"/>
              <wp:lineTo x="17086" y="0"/>
              <wp:lineTo x="904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538b-2000px-DNA_sequence.svg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3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8pt;height:303pt" o:bullet="t">
        <v:imagedata r:id="rId1" o:title="9538b-2000px-DNA_sequence"/>
      </v:shape>
    </w:pict>
  </w:numPicBullet>
  <w:abstractNum w:abstractNumId="0">
    <w:nsid w:val="25FE3882"/>
    <w:multiLevelType w:val="multilevel"/>
    <w:tmpl w:val="02C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24FF0"/>
    <w:multiLevelType w:val="multilevel"/>
    <w:tmpl w:val="F41C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0BE"/>
    <w:multiLevelType w:val="multilevel"/>
    <w:tmpl w:val="362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0B4D"/>
    <w:multiLevelType w:val="hybridMultilevel"/>
    <w:tmpl w:val="7FC884C4"/>
    <w:lvl w:ilvl="0" w:tplc="15EA111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650D"/>
    <w:rsid w:val="00152A14"/>
    <w:rsid w:val="001B2552"/>
    <w:rsid w:val="00233B56"/>
    <w:rsid w:val="002846E0"/>
    <w:rsid w:val="002A2815"/>
    <w:rsid w:val="002B0450"/>
    <w:rsid w:val="004169A0"/>
    <w:rsid w:val="00546C04"/>
    <w:rsid w:val="005E2AEB"/>
    <w:rsid w:val="0069256E"/>
    <w:rsid w:val="006C799A"/>
    <w:rsid w:val="00711F61"/>
    <w:rsid w:val="007618E7"/>
    <w:rsid w:val="00761A62"/>
    <w:rsid w:val="007967F0"/>
    <w:rsid w:val="007F223E"/>
    <w:rsid w:val="008A36B3"/>
    <w:rsid w:val="008C603E"/>
    <w:rsid w:val="009D60AC"/>
    <w:rsid w:val="009F2B7E"/>
    <w:rsid w:val="00A12506"/>
    <w:rsid w:val="00AC7422"/>
    <w:rsid w:val="00B12493"/>
    <w:rsid w:val="00B96919"/>
    <w:rsid w:val="00D85F22"/>
    <w:rsid w:val="00DB650D"/>
    <w:rsid w:val="00DF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D"/>
    <w:pPr>
      <w:bidi/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281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0D"/>
  </w:style>
  <w:style w:type="table" w:styleId="TableGrid">
    <w:name w:val="Table Grid"/>
    <w:basedOn w:val="TableNormal"/>
    <w:uiPriority w:val="59"/>
    <w:rsid w:val="00DB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0D"/>
  </w:style>
  <w:style w:type="character" w:customStyle="1" w:styleId="Heading4Char">
    <w:name w:val="Heading 4 Char"/>
    <w:basedOn w:val="DefaultParagraphFont"/>
    <w:link w:val="Heading4"/>
    <w:uiPriority w:val="9"/>
    <w:rsid w:val="002A28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8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815"/>
    <w:rPr>
      <w:b/>
      <w:bCs/>
    </w:rPr>
  </w:style>
  <w:style w:type="paragraph" w:styleId="ListParagraph">
    <w:name w:val="List Paragraph"/>
    <w:basedOn w:val="Normal"/>
    <w:uiPriority w:val="34"/>
    <w:qFormat/>
    <w:rsid w:val="002A2815"/>
    <w:pPr>
      <w:ind w:left="720"/>
      <w:contextualSpacing/>
    </w:pPr>
  </w:style>
  <w:style w:type="table" w:customStyle="1" w:styleId="GridTable2">
    <w:name w:val="Grid Table 2"/>
    <w:basedOn w:val="TableNormal"/>
    <w:uiPriority w:val="47"/>
    <w:rsid w:val="00A12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1A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majid</cp:lastModifiedBy>
  <cp:revision>11</cp:revision>
  <cp:lastPrinted>2019-03-04T09:42:00Z</cp:lastPrinted>
  <dcterms:created xsi:type="dcterms:W3CDTF">2018-11-24T16:27:00Z</dcterms:created>
  <dcterms:modified xsi:type="dcterms:W3CDTF">2019-05-19T14:02:00Z</dcterms:modified>
</cp:coreProperties>
</file>